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numPr>
          <w:ilvl w:val="0"/>
          <w:numId w:val="1"/>
        </w:numPr>
        <w:ind w:firstLineChars="0"/>
        <w:rPr>
          <w:rStyle w:val="8"/>
          <w:rFonts w:ascii="仿宋" w:hAnsi="仿宋" w:eastAsia="仿宋"/>
          <w:color w:val="333333"/>
          <w:sz w:val="36"/>
          <w:szCs w:val="36"/>
        </w:rPr>
      </w:pPr>
      <w:r>
        <w:rPr>
          <w:rStyle w:val="8"/>
          <w:rFonts w:hint="eastAsia" w:ascii="仿宋" w:hAnsi="仿宋" w:eastAsia="仿宋"/>
          <w:color w:val="333333"/>
          <w:sz w:val="36"/>
          <w:szCs w:val="36"/>
          <w:highlight w:val="yellow"/>
        </w:rPr>
        <w:t>中级</w:t>
      </w:r>
      <w:r>
        <w:rPr>
          <w:rStyle w:val="8"/>
          <w:rFonts w:hint="eastAsia" w:ascii="仿宋" w:hAnsi="仿宋" w:eastAsia="仿宋"/>
          <w:color w:val="333333"/>
          <w:sz w:val="36"/>
          <w:szCs w:val="36"/>
          <w:highlight w:val="yellow"/>
          <w:lang w:eastAsia="zh-CN"/>
        </w:rPr>
        <w:t>评审</w:t>
      </w:r>
      <w:r>
        <w:rPr>
          <w:rStyle w:val="8"/>
          <w:rFonts w:hint="eastAsia" w:ascii="仿宋" w:hAnsi="仿宋" w:eastAsia="仿宋"/>
          <w:color w:val="333333"/>
          <w:sz w:val="36"/>
          <w:szCs w:val="36"/>
        </w:rPr>
        <w:t>提交的申报资料明细：</w:t>
      </w:r>
    </w:p>
    <w:tbl>
      <w:tblPr>
        <w:tblStyle w:val="6"/>
        <w:tblW w:w="0" w:type="auto"/>
        <w:tblInd w:w="6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5811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811" w:type="dxa"/>
          </w:tcPr>
          <w:p>
            <w:pPr>
              <w:pStyle w:val="11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746" w:type="dxa"/>
          </w:tcPr>
          <w:p>
            <w:pPr>
              <w:pStyle w:val="11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送评材料目录单（粘贴在档案袋封面）</w:t>
            </w:r>
          </w:p>
        </w:tc>
        <w:tc>
          <w:tcPr>
            <w:tcW w:w="1746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 xml:space="preserve">表二 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highlight w:val="yellow"/>
              </w:rPr>
              <w:t>《广东省职称评审表》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（必须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lang w:eastAsia="zh-CN"/>
              </w:rPr>
              <w:t>通过系统打印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并装订好；要求填写的所有信息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highlight w:val="yellow"/>
              </w:rPr>
              <w:t>必须与申报系统上填报的信息一致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请用XP系统打印或安装有楷体_GB2312 字体的系统打印）</w:t>
            </w:r>
          </w:p>
        </w:tc>
        <w:tc>
          <w:tcPr>
            <w:tcW w:w="1746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1份（原件）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13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表三《（ 中</w:t>
            </w:r>
            <w:r>
              <w:rPr>
                <w:rFonts w:ascii="Calibri" w:hAnsi="Calibri" w:eastAsia="仿宋" w:cs="Calibri"/>
                <w:color w:val="333333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）级职称申报人基本情况及评审登记表》</w:t>
            </w:r>
          </w:p>
        </w:tc>
        <w:tc>
          <w:tcPr>
            <w:tcW w:w="1746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5份（其中1份为原件）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3000字内工作总结</w:t>
            </w:r>
          </w:p>
        </w:tc>
        <w:tc>
          <w:tcPr>
            <w:tcW w:w="1746" w:type="dxa"/>
          </w:tcPr>
          <w:p>
            <w:pPr>
              <w:pStyle w:val="11"/>
              <w:ind w:firstLine="0" w:firstLineChars="0"/>
              <w:rPr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13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5</w:t>
            </w:r>
          </w:p>
        </w:tc>
        <w:tc>
          <w:tcPr>
            <w:tcW w:w="5811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年度考核表</w:t>
            </w:r>
          </w:p>
        </w:tc>
        <w:tc>
          <w:tcPr>
            <w:tcW w:w="1746" w:type="dxa"/>
          </w:tcPr>
          <w:p>
            <w:pPr>
              <w:pStyle w:val="11"/>
              <w:ind w:firstLine="0" w:firstLineChars="0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lang w:val="en-US" w:eastAsia="zh-CN"/>
              </w:rPr>
              <w:t>1份（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lang w:eastAsia="zh-CN"/>
              </w:rPr>
              <w:t>复印件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6</w:t>
            </w:r>
          </w:p>
        </w:tc>
        <w:tc>
          <w:tcPr>
            <w:tcW w:w="5811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与个人工作经历相同的连续半年以上的社保凭证（由社保部门加具业务专用章）</w:t>
            </w:r>
          </w:p>
        </w:tc>
        <w:tc>
          <w:tcPr>
            <w:tcW w:w="1746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1份（原件）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7</w:t>
            </w:r>
          </w:p>
        </w:tc>
        <w:tc>
          <w:tcPr>
            <w:tcW w:w="5811" w:type="dxa"/>
          </w:tcPr>
          <w:p>
            <w:pPr>
              <w:pStyle w:val="11"/>
              <w:ind w:firstLine="0" w:firstLineChars="0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继续</w:t>
            </w: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教育证书</w:t>
            </w:r>
          </w:p>
        </w:tc>
        <w:tc>
          <w:tcPr>
            <w:tcW w:w="1746" w:type="dxa"/>
          </w:tcPr>
          <w:p>
            <w:pPr>
              <w:pStyle w:val="11"/>
              <w:ind w:firstLine="0" w:firstLineChars="0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1份（原件）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8</w:t>
            </w:r>
          </w:p>
        </w:tc>
        <w:tc>
          <w:tcPr>
            <w:tcW w:w="5811" w:type="dxa"/>
          </w:tcPr>
          <w:p>
            <w:pPr>
              <w:pStyle w:val="11"/>
              <w:ind w:firstLine="0" w:firstLineChars="0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学历证书、职称证书、获奖证书</w:t>
            </w: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（验原件留复印件）</w:t>
            </w:r>
          </w:p>
        </w:tc>
        <w:tc>
          <w:tcPr>
            <w:tcW w:w="1746" w:type="dxa"/>
          </w:tcPr>
          <w:p>
            <w:pPr>
              <w:pStyle w:val="11"/>
              <w:ind w:firstLine="0" w:firstLineChars="0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9</w:t>
            </w:r>
          </w:p>
        </w:tc>
        <w:tc>
          <w:tcPr>
            <w:tcW w:w="5811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《广东省专业技术人员申报职称评前公示情况表》</w:t>
            </w:r>
          </w:p>
        </w:tc>
        <w:tc>
          <w:tcPr>
            <w:tcW w:w="1746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1份（原件）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10</w:t>
            </w:r>
          </w:p>
        </w:tc>
        <w:tc>
          <w:tcPr>
            <w:tcW w:w="5811" w:type="dxa"/>
          </w:tcPr>
          <w:p>
            <w:pPr>
              <w:pStyle w:val="11"/>
              <w:ind w:firstLine="0" w:firstLineChars="0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以第一作者已公开发表的论文</w:t>
            </w:r>
          </w:p>
        </w:tc>
        <w:tc>
          <w:tcPr>
            <w:tcW w:w="1746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（原件）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13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11</w:t>
            </w:r>
          </w:p>
        </w:tc>
        <w:tc>
          <w:tcPr>
            <w:tcW w:w="5811" w:type="dxa"/>
          </w:tcPr>
          <w:p>
            <w:pPr>
              <w:pStyle w:val="11"/>
              <w:ind w:firstLine="0" w:firstLineChars="0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业绩、</w:t>
            </w: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成果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证明材料</w:t>
            </w:r>
          </w:p>
        </w:tc>
        <w:tc>
          <w:tcPr>
            <w:tcW w:w="1746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13" w:type="dxa"/>
          </w:tcPr>
          <w:p>
            <w:pPr>
              <w:pStyle w:val="11"/>
              <w:ind w:firstLine="0" w:firstLineChars="0"/>
              <w:jc w:val="center"/>
              <w:rPr>
                <w:rFonts w:hint="default" w:ascii="仿宋" w:hAnsi="仿宋" w:eastAsia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811" w:type="dxa"/>
          </w:tcPr>
          <w:p>
            <w:pPr>
              <w:pStyle w:val="11"/>
              <w:ind w:firstLine="0" w:firstLineChars="0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教育部学历证书电子注册备案表</w:t>
            </w:r>
          </w:p>
        </w:tc>
        <w:tc>
          <w:tcPr>
            <w:tcW w:w="1746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</w:p>
        </w:tc>
      </w:tr>
    </w:tbl>
    <w:p>
      <w:pPr>
        <w:pStyle w:val="11"/>
        <w:ind w:left="600" w:firstLine="0" w:firstLineChars="0"/>
        <w:rPr>
          <w:rFonts w:ascii="仿宋" w:hAnsi="仿宋" w:eastAsia="仿宋"/>
          <w:color w:val="333333"/>
          <w:szCs w:val="21"/>
        </w:rPr>
      </w:pPr>
      <w:r>
        <w:rPr>
          <w:rFonts w:hint="eastAsia" w:ascii="仿宋" w:hAnsi="仿宋" w:eastAsia="仿宋"/>
          <w:color w:val="333333"/>
          <w:szCs w:val="21"/>
        </w:rPr>
        <w:t>提交的申报资料中所有证明材料（包括学历证书、职称证书、获奖证书及其业绩材料等）都要在申报人所在单位盖章并附上与原件相符字样，并由经办人签名并注明核对时间。</w:t>
      </w:r>
    </w:p>
    <w:p>
      <w:pPr>
        <w:pStyle w:val="11"/>
        <w:numPr>
          <w:ilvl w:val="0"/>
          <w:numId w:val="1"/>
        </w:numPr>
        <w:ind w:firstLineChars="0"/>
        <w:rPr>
          <w:rStyle w:val="8"/>
          <w:rFonts w:ascii="仿宋" w:hAnsi="仿宋" w:eastAsia="仿宋"/>
          <w:color w:val="333333"/>
          <w:sz w:val="36"/>
          <w:szCs w:val="36"/>
        </w:rPr>
      </w:pPr>
      <w:r>
        <w:rPr>
          <w:rStyle w:val="8"/>
          <w:rFonts w:hint="eastAsia" w:ascii="仿宋" w:hAnsi="仿宋" w:eastAsia="仿宋"/>
          <w:color w:val="333333"/>
          <w:sz w:val="36"/>
          <w:szCs w:val="36"/>
          <w:highlight w:val="yellow"/>
        </w:rPr>
        <w:t>初（员）级</w:t>
      </w:r>
      <w:r>
        <w:rPr>
          <w:rStyle w:val="8"/>
          <w:rFonts w:hint="eastAsia" w:ascii="仿宋" w:hAnsi="仿宋" w:eastAsia="仿宋"/>
          <w:color w:val="333333"/>
          <w:sz w:val="36"/>
          <w:szCs w:val="36"/>
          <w:highlight w:val="yellow"/>
          <w:lang w:eastAsia="zh-CN"/>
        </w:rPr>
        <w:t>评审</w:t>
      </w:r>
      <w:r>
        <w:rPr>
          <w:rStyle w:val="8"/>
          <w:rFonts w:hint="eastAsia" w:ascii="仿宋" w:hAnsi="仿宋" w:eastAsia="仿宋"/>
          <w:color w:val="333333"/>
          <w:sz w:val="36"/>
          <w:szCs w:val="36"/>
        </w:rPr>
        <w:t>提交的申报资料明细：</w:t>
      </w:r>
    </w:p>
    <w:tbl>
      <w:tblPr>
        <w:tblStyle w:val="6"/>
        <w:tblW w:w="0" w:type="auto"/>
        <w:tblInd w:w="6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5893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893" w:type="dxa"/>
          </w:tcPr>
          <w:p>
            <w:pPr>
              <w:pStyle w:val="11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400" w:type="dxa"/>
          </w:tcPr>
          <w:p>
            <w:pPr>
              <w:pStyle w:val="11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1</w:t>
            </w:r>
          </w:p>
        </w:tc>
        <w:tc>
          <w:tcPr>
            <w:tcW w:w="5893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送评材料目录单（粘贴在档案袋封面）</w:t>
            </w:r>
          </w:p>
        </w:tc>
        <w:tc>
          <w:tcPr>
            <w:tcW w:w="2400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2</w:t>
            </w:r>
          </w:p>
        </w:tc>
        <w:tc>
          <w:tcPr>
            <w:tcW w:w="5893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 xml:space="preserve">表二 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highlight w:val="yellow"/>
              </w:rPr>
              <w:t>《广东省职称评审表》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表二 《广东省职称评审表》（必须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lang w:eastAsia="zh-CN"/>
              </w:rPr>
              <w:t>通过系统打印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并装订好；要求填写的所有信息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highlight w:val="yellow"/>
              </w:rPr>
              <w:t>必须与申报系统上填报的信息一致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请用XP系统打印或安装有楷体_GB2312 字体的系统打印）</w:t>
            </w:r>
          </w:p>
        </w:tc>
        <w:tc>
          <w:tcPr>
            <w:tcW w:w="2400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1份（原件）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813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3</w:t>
            </w:r>
          </w:p>
        </w:tc>
        <w:tc>
          <w:tcPr>
            <w:tcW w:w="5893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表三《（ 初</w:t>
            </w:r>
            <w:r>
              <w:rPr>
                <w:rFonts w:ascii="Calibri" w:hAnsi="Calibri" w:eastAsia="仿宋" w:cs="Calibri"/>
                <w:color w:val="333333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）级职称申报人基本情况及评审登记表》</w:t>
            </w:r>
          </w:p>
        </w:tc>
        <w:tc>
          <w:tcPr>
            <w:tcW w:w="2400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份（其中1份为原件）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4</w:t>
            </w:r>
          </w:p>
        </w:tc>
        <w:tc>
          <w:tcPr>
            <w:tcW w:w="5893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1500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字内工作总结</w:t>
            </w:r>
          </w:p>
        </w:tc>
        <w:tc>
          <w:tcPr>
            <w:tcW w:w="2400" w:type="dxa"/>
          </w:tcPr>
          <w:p>
            <w:pPr>
              <w:pStyle w:val="11"/>
              <w:ind w:firstLine="0" w:firstLineChars="0"/>
              <w:rPr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5</w:t>
            </w:r>
          </w:p>
        </w:tc>
        <w:tc>
          <w:tcPr>
            <w:tcW w:w="5893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年度考核表</w:t>
            </w:r>
          </w:p>
        </w:tc>
        <w:tc>
          <w:tcPr>
            <w:tcW w:w="2400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lang w:val="en-US" w:eastAsia="zh-CN"/>
              </w:rPr>
              <w:t>1份（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lang w:eastAsia="zh-CN"/>
              </w:rPr>
              <w:t>复印件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6</w:t>
            </w:r>
          </w:p>
        </w:tc>
        <w:tc>
          <w:tcPr>
            <w:tcW w:w="5893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与个人工作经历相同的连续半年以上的社保凭证（由社保部门加具业务专用章）</w:t>
            </w:r>
          </w:p>
        </w:tc>
        <w:tc>
          <w:tcPr>
            <w:tcW w:w="2400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1份（原件）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7</w:t>
            </w:r>
          </w:p>
        </w:tc>
        <w:tc>
          <w:tcPr>
            <w:tcW w:w="5893" w:type="dxa"/>
          </w:tcPr>
          <w:p>
            <w:pPr>
              <w:pStyle w:val="11"/>
              <w:ind w:firstLine="0" w:firstLineChars="0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学历证书、获奖证书</w:t>
            </w: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（验原件留复印件）</w:t>
            </w:r>
          </w:p>
        </w:tc>
        <w:tc>
          <w:tcPr>
            <w:tcW w:w="2400" w:type="dxa"/>
          </w:tcPr>
          <w:p>
            <w:pPr>
              <w:pStyle w:val="11"/>
              <w:ind w:firstLine="0" w:firstLineChars="0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8</w:t>
            </w:r>
          </w:p>
        </w:tc>
        <w:tc>
          <w:tcPr>
            <w:tcW w:w="5893" w:type="dxa"/>
          </w:tcPr>
          <w:p>
            <w:pPr>
              <w:pStyle w:val="11"/>
              <w:ind w:firstLine="0" w:firstLineChars="0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继续</w:t>
            </w: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教育证书</w:t>
            </w:r>
          </w:p>
        </w:tc>
        <w:tc>
          <w:tcPr>
            <w:tcW w:w="2400" w:type="dxa"/>
          </w:tcPr>
          <w:p>
            <w:pPr>
              <w:pStyle w:val="11"/>
              <w:ind w:firstLine="0" w:firstLineChars="0"/>
              <w:rPr>
                <w:rFonts w:hint="eastAsia" w:ascii="仿宋" w:hAnsi="仿宋" w:eastAsia="仿宋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lang w:eastAsia="zh-CN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9</w:t>
            </w:r>
          </w:p>
        </w:tc>
        <w:tc>
          <w:tcPr>
            <w:tcW w:w="5893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《广东省专业技术人员申报职称评前公示情况表》</w:t>
            </w:r>
          </w:p>
        </w:tc>
        <w:tc>
          <w:tcPr>
            <w:tcW w:w="2400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1份（原件）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10</w:t>
            </w:r>
          </w:p>
        </w:tc>
        <w:tc>
          <w:tcPr>
            <w:tcW w:w="5893" w:type="dxa"/>
          </w:tcPr>
          <w:p>
            <w:pPr>
              <w:pStyle w:val="11"/>
              <w:ind w:firstLine="0" w:firstLineChars="0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业绩、</w:t>
            </w: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成果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证明材料</w:t>
            </w:r>
          </w:p>
        </w:tc>
        <w:tc>
          <w:tcPr>
            <w:tcW w:w="2400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>
            <w:pPr>
              <w:pStyle w:val="11"/>
              <w:ind w:firstLine="0" w:firstLineChars="0"/>
              <w:jc w:val="center"/>
              <w:rPr>
                <w:rFonts w:hint="default" w:ascii="仿宋" w:hAnsi="仿宋" w:eastAsia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893" w:type="dxa"/>
          </w:tcPr>
          <w:p>
            <w:pPr>
              <w:pStyle w:val="11"/>
              <w:ind w:firstLine="0" w:firstLineChars="0"/>
              <w:rPr>
                <w:rFonts w:hint="eastAsia"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教育部学历证书电子注册备案表</w:t>
            </w:r>
          </w:p>
        </w:tc>
        <w:tc>
          <w:tcPr>
            <w:tcW w:w="2400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</w:p>
        </w:tc>
      </w:tr>
    </w:tbl>
    <w:p>
      <w:pPr>
        <w:pStyle w:val="11"/>
        <w:ind w:left="600" w:firstLine="0" w:firstLineChars="0"/>
        <w:rPr>
          <w:rFonts w:hint="eastAsia"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提交的申报资料中所有证明材料（包括学历证书、职称证书、获奖证书及其业绩材料等）都要在申报人所在单位盖章并附上与原件相符字样，并由经办人签名并注明核对时间。</w:t>
      </w:r>
    </w:p>
    <w:p>
      <w:pPr>
        <w:pStyle w:val="11"/>
        <w:ind w:left="600" w:firstLine="0" w:firstLineChars="0"/>
        <w:rPr>
          <w:rFonts w:hint="eastAsia" w:ascii="仿宋" w:hAnsi="仿宋" w:eastAsia="仿宋"/>
          <w:color w:val="333333"/>
        </w:rPr>
      </w:pPr>
    </w:p>
    <w:p>
      <w:pPr>
        <w:pStyle w:val="11"/>
        <w:ind w:left="600" w:firstLine="0" w:firstLineChars="0"/>
        <w:rPr>
          <w:rFonts w:hint="eastAsia" w:ascii="仿宋" w:hAnsi="仿宋" w:eastAsia="仿宋"/>
          <w:color w:val="333333"/>
        </w:rPr>
      </w:pPr>
    </w:p>
    <w:p>
      <w:pPr>
        <w:pStyle w:val="11"/>
        <w:ind w:left="600" w:firstLine="0" w:firstLineChars="0"/>
        <w:rPr>
          <w:rFonts w:hint="eastAsia" w:ascii="仿宋" w:hAnsi="仿宋" w:eastAsia="仿宋"/>
          <w:color w:val="333333"/>
        </w:rPr>
      </w:pPr>
      <w:bookmarkStart w:id="0" w:name="_GoBack"/>
      <w:bookmarkEnd w:id="0"/>
    </w:p>
    <w:p>
      <w:pPr>
        <w:rPr>
          <w:rStyle w:val="8"/>
          <w:rFonts w:ascii="仿宋" w:hAnsi="仿宋" w:eastAsia="仿宋"/>
          <w:color w:val="333333"/>
          <w:sz w:val="36"/>
          <w:szCs w:val="36"/>
        </w:rPr>
      </w:pPr>
      <w:r>
        <w:rPr>
          <w:rStyle w:val="8"/>
          <w:rFonts w:hint="eastAsia" w:ascii="仿宋" w:hAnsi="仿宋" w:eastAsia="仿宋"/>
          <w:color w:val="333333"/>
          <w:sz w:val="36"/>
          <w:szCs w:val="36"/>
        </w:rPr>
        <w:t>三</w:t>
      </w:r>
      <w:r>
        <w:rPr>
          <w:rStyle w:val="8"/>
          <w:rFonts w:ascii="仿宋" w:hAnsi="仿宋" w:eastAsia="仿宋"/>
          <w:color w:val="333333"/>
          <w:sz w:val="36"/>
          <w:szCs w:val="36"/>
        </w:rPr>
        <w:t>、</w:t>
      </w:r>
      <w:r>
        <w:rPr>
          <w:rStyle w:val="8"/>
          <w:rFonts w:hint="eastAsia" w:ascii="仿宋" w:hAnsi="仿宋" w:eastAsia="仿宋"/>
          <w:color w:val="333333"/>
          <w:sz w:val="36"/>
          <w:szCs w:val="36"/>
          <w:highlight w:val="yellow"/>
        </w:rPr>
        <w:t>认定</w:t>
      </w:r>
      <w:r>
        <w:rPr>
          <w:rStyle w:val="8"/>
          <w:rFonts w:hint="eastAsia" w:ascii="仿宋" w:hAnsi="仿宋" w:eastAsia="仿宋"/>
          <w:color w:val="333333"/>
          <w:sz w:val="36"/>
          <w:szCs w:val="36"/>
        </w:rPr>
        <w:t>提交的申报资料明细：</w:t>
      </w:r>
    </w:p>
    <w:tbl>
      <w:tblPr>
        <w:tblStyle w:val="6"/>
        <w:tblW w:w="0" w:type="auto"/>
        <w:tblInd w:w="6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5356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356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950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1</w:t>
            </w:r>
          </w:p>
        </w:tc>
        <w:tc>
          <w:tcPr>
            <w:tcW w:w="5356" w:type="dxa"/>
          </w:tcPr>
          <w:p>
            <w:pPr>
              <w:pStyle w:val="11"/>
              <w:ind w:firstLine="0" w:firstLineChars="0"/>
              <w:rPr>
                <w:rFonts w:hint="eastAsia" w:ascii="仿宋" w:hAnsi="仿宋" w:eastAsia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highlight w:val="yellow"/>
              </w:rPr>
              <w:t>《广东省专业技术人员职称考核认定申报表》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（必须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lang w:eastAsia="zh-CN"/>
              </w:rPr>
              <w:t>通过系统打印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并装订好；要求填写的所有信息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highlight w:val="yellow"/>
              </w:rPr>
              <w:t>必须与申报系统上填报的信息一致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请用XP系统打印或安装有楷体_GB2312 字体的系统打印））</w:t>
            </w:r>
          </w:p>
        </w:tc>
        <w:tc>
          <w:tcPr>
            <w:tcW w:w="1950" w:type="dxa"/>
          </w:tcPr>
          <w:p>
            <w:pPr>
              <w:pStyle w:val="11"/>
              <w:ind w:firstLine="0" w:firstLineChars="0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1份（原件）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2</w:t>
            </w:r>
          </w:p>
        </w:tc>
        <w:tc>
          <w:tcPr>
            <w:tcW w:w="5356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连续半年以上的社保凭证（由社保部门加具业务专用章）</w:t>
            </w:r>
          </w:p>
        </w:tc>
        <w:tc>
          <w:tcPr>
            <w:tcW w:w="1950" w:type="dxa"/>
          </w:tcPr>
          <w:p>
            <w:pPr>
              <w:pStyle w:val="11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1份（原件）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3</w:t>
            </w:r>
          </w:p>
        </w:tc>
        <w:tc>
          <w:tcPr>
            <w:tcW w:w="5356" w:type="dxa"/>
          </w:tcPr>
          <w:p>
            <w:pPr>
              <w:pStyle w:val="11"/>
              <w:ind w:firstLine="0" w:firstLineChars="0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年度考核表</w:t>
            </w:r>
          </w:p>
        </w:tc>
        <w:tc>
          <w:tcPr>
            <w:tcW w:w="1950" w:type="dxa"/>
          </w:tcPr>
          <w:p>
            <w:pPr>
              <w:pStyle w:val="11"/>
              <w:ind w:firstLine="0" w:firstLineChars="0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lang w:val="en-US" w:eastAsia="zh-CN"/>
              </w:rPr>
              <w:t>1份（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lang w:eastAsia="zh-CN"/>
              </w:rPr>
              <w:t>复印件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4</w:t>
            </w:r>
          </w:p>
        </w:tc>
        <w:tc>
          <w:tcPr>
            <w:tcW w:w="5356" w:type="dxa"/>
          </w:tcPr>
          <w:p>
            <w:pPr>
              <w:pStyle w:val="11"/>
              <w:ind w:firstLine="0" w:firstLineChars="0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学历证书、获奖证书</w:t>
            </w: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（验原件留复印件）</w:t>
            </w:r>
          </w:p>
        </w:tc>
        <w:tc>
          <w:tcPr>
            <w:tcW w:w="1950" w:type="dxa"/>
          </w:tcPr>
          <w:p>
            <w:pPr>
              <w:pStyle w:val="11"/>
              <w:ind w:firstLine="0" w:firstLineChars="0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5</w:t>
            </w:r>
          </w:p>
        </w:tc>
        <w:tc>
          <w:tcPr>
            <w:tcW w:w="5356" w:type="dxa"/>
          </w:tcPr>
          <w:p>
            <w:pPr>
              <w:pStyle w:val="11"/>
              <w:ind w:firstLine="0" w:firstLineChars="0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业绩、</w:t>
            </w: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成果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证明材料</w:t>
            </w:r>
          </w:p>
        </w:tc>
        <w:tc>
          <w:tcPr>
            <w:tcW w:w="1950" w:type="dxa"/>
          </w:tcPr>
          <w:p>
            <w:pPr>
              <w:pStyle w:val="11"/>
              <w:ind w:firstLine="0" w:firstLineChars="0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6</w:t>
            </w:r>
          </w:p>
        </w:tc>
        <w:tc>
          <w:tcPr>
            <w:tcW w:w="5356" w:type="dxa"/>
          </w:tcPr>
          <w:p>
            <w:pPr>
              <w:pStyle w:val="11"/>
              <w:ind w:firstLine="0" w:firstLineChars="0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《广东省专业技术人员申报职称评前公示情况表》</w:t>
            </w:r>
          </w:p>
        </w:tc>
        <w:tc>
          <w:tcPr>
            <w:tcW w:w="1950" w:type="dxa"/>
          </w:tcPr>
          <w:p>
            <w:pPr>
              <w:pStyle w:val="11"/>
              <w:ind w:firstLine="0" w:firstLineChars="0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1份（原件）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7</w:t>
            </w:r>
          </w:p>
        </w:tc>
        <w:tc>
          <w:tcPr>
            <w:tcW w:w="5356" w:type="dxa"/>
          </w:tcPr>
          <w:p>
            <w:pPr>
              <w:pStyle w:val="11"/>
              <w:ind w:firstLine="0" w:firstLineChars="0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身份证复印件（验原件留复印件）</w:t>
            </w:r>
          </w:p>
        </w:tc>
        <w:tc>
          <w:tcPr>
            <w:tcW w:w="1950" w:type="dxa"/>
          </w:tcPr>
          <w:p>
            <w:pPr>
              <w:pStyle w:val="11"/>
              <w:ind w:firstLine="0" w:firstLineChars="0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8</w:t>
            </w:r>
          </w:p>
        </w:tc>
        <w:tc>
          <w:tcPr>
            <w:tcW w:w="5356" w:type="dxa"/>
          </w:tcPr>
          <w:p>
            <w:pPr>
              <w:pStyle w:val="11"/>
              <w:ind w:firstLine="0" w:firstLineChars="0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ascii="仿宋" w:hAnsi="仿宋" w:eastAsia="仿宋"/>
                <w:color w:val="333333"/>
                <w:sz w:val="28"/>
                <w:szCs w:val="28"/>
              </w:rPr>
              <w:t>凡人事关系暂未调入我市的申报人，须提交聘约合同（复印件）一份。</w:t>
            </w:r>
          </w:p>
        </w:tc>
        <w:tc>
          <w:tcPr>
            <w:tcW w:w="1950" w:type="dxa"/>
          </w:tcPr>
          <w:p>
            <w:pPr>
              <w:pStyle w:val="11"/>
              <w:ind w:firstLine="0" w:firstLineChars="0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pStyle w:val="11"/>
              <w:ind w:firstLine="0" w:firstLineChars="0"/>
              <w:jc w:val="center"/>
              <w:rPr>
                <w:rFonts w:hint="eastAsia" w:ascii="仿宋" w:hAnsi="仿宋" w:eastAsia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356" w:type="dxa"/>
          </w:tcPr>
          <w:p>
            <w:pPr>
              <w:pStyle w:val="11"/>
              <w:ind w:firstLine="0" w:firstLineChars="0"/>
              <w:rPr>
                <w:rFonts w:ascii="仿宋" w:hAnsi="仿宋" w:eastAsia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33333"/>
                <w:sz w:val="28"/>
                <w:szCs w:val="28"/>
              </w:rPr>
              <w:t>教育部学历证书电子注册备案表</w:t>
            </w:r>
          </w:p>
        </w:tc>
        <w:tc>
          <w:tcPr>
            <w:tcW w:w="1950" w:type="dxa"/>
          </w:tcPr>
          <w:p>
            <w:pPr>
              <w:pStyle w:val="11"/>
              <w:ind w:firstLine="0" w:firstLineChars="0"/>
              <w:rPr>
                <w:rFonts w:ascii="仿宋" w:hAnsi="仿宋" w:eastAsia="仿宋"/>
                <w:color w:val="333333"/>
                <w:sz w:val="28"/>
                <w:szCs w:val="28"/>
              </w:rPr>
            </w:pPr>
          </w:p>
        </w:tc>
      </w:tr>
    </w:tbl>
    <w:p>
      <w:pPr>
        <w:pStyle w:val="11"/>
        <w:ind w:left="600" w:firstLine="0" w:firstLineChars="0"/>
        <w:rPr>
          <w:rFonts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提交的申报资料中所有证明材料（包括学历证书、获奖证书及其业绩材料等）都要在申报人所在单位盖章并附上与原件相符字样，并由经办人签名并注明核对时间。</w:t>
      </w:r>
    </w:p>
    <w:p>
      <w:pPr>
        <w:pStyle w:val="11"/>
        <w:ind w:left="600" w:firstLine="0" w:firstLineChars="0"/>
        <w:rPr>
          <w:rFonts w:ascii="仿宋" w:hAnsi="仿宋" w:eastAsia="仿宋"/>
          <w:color w:val="333333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24549"/>
    <w:multiLevelType w:val="multilevel"/>
    <w:tmpl w:val="13624549"/>
    <w:lvl w:ilvl="0" w:tentative="0">
      <w:start w:val="1"/>
      <w:numFmt w:val="japaneseCounting"/>
      <w:lvlText w:val="%1、"/>
      <w:lvlJc w:val="left"/>
      <w:pPr>
        <w:ind w:left="600" w:hanging="60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6A"/>
    <w:rsid w:val="00024139"/>
    <w:rsid w:val="000C2BE7"/>
    <w:rsid w:val="000D0541"/>
    <w:rsid w:val="000D6DF8"/>
    <w:rsid w:val="00110376"/>
    <w:rsid w:val="00143685"/>
    <w:rsid w:val="00160EF5"/>
    <w:rsid w:val="001A0C6E"/>
    <w:rsid w:val="001D29BC"/>
    <w:rsid w:val="001D61C3"/>
    <w:rsid w:val="00246B2C"/>
    <w:rsid w:val="002C02F1"/>
    <w:rsid w:val="002C480E"/>
    <w:rsid w:val="002D1F9D"/>
    <w:rsid w:val="002E7C4B"/>
    <w:rsid w:val="003E3ABE"/>
    <w:rsid w:val="00455D2D"/>
    <w:rsid w:val="00491FFC"/>
    <w:rsid w:val="004F3BF9"/>
    <w:rsid w:val="004F4540"/>
    <w:rsid w:val="00512674"/>
    <w:rsid w:val="00520330"/>
    <w:rsid w:val="005513E6"/>
    <w:rsid w:val="0055798A"/>
    <w:rsid w:val="00576361"/>
    <w:rsid w:val="005C4FCA"/>
    <w:rsid w:val="00602DD4"/>
    <w:rsid w:val="0060742C"/>
    <w:rsid w:val="0064016D"/>
    <w:rsid w:val="00680F8A"/>
    <w:rsid w:val="006A206F"/>
    <w:rsid w:val="006E0745"/>
    <w:rsid w:val="00706802"/>
    <w:rsid w:val="0070759D"/>
    <w:rsid w:val="007277CA"/>
    <w:rsid w:val="0074299F"/>
    <w:rsid w:val="007446AB"/>
    <w:rsid w:val="00775958"/>
    <w:rsid w:val="007B7D97"/>
    <w:rsid w:val="00801053"/>
    <w:rsid w:val="00806C01"/>
    <w:rsid w:val="00816369"/>
    <w:rsid w:val="008237A9"/>
    <w:rsid w:val="0083519F"/>
    <w:rsid w:val="008576D4"/>
    <w:rsid w:val="0089571A"/>
    <w:rsid w:val="008C5589"/>
    <w:rsid w:val="009069C9"/>
    <w:rsid w:val="00925EE4"/>
    <w:rsid w:val="009268C3"/>
    <w:rsid w:val="009506E4"/>
    <w:rsid w:val="00960D08"/>
    <w:rsid w:val="00970B2D"/>
    <w:rsid w:val="00971FD9"/>
    <w:rsid w:val="0097225C"/>
    <w:rsid w:val="00976463"/>
    <w:rsid w:val="009F0764"/>
    <w:rsid w:val="009F492C"/>
    <w:rsid w:val="00A0399D"/>
    <w:rsid w:val="00A736AE"/>
    <w:rsid w:val="00B016B3"/>
    <w:rsid w:val="00B06C76"/>
    <w:rsid w:val="00B162B8"/>
    <w:rsid w:val="00B2025F"/>
    <w:rsid w:val="00B60D3B"/>
    <w:rsid w:val="00B6150E"/>
    <w:rsid w:val="00B80C31"/>
    <w:rsid w:val="00C2302D"/>
    <w:rsid w:val="00C5416A"/>
    <w:rsid w:val="00D1584F"/>
    <w:rsid w:val="00D20BFE"/>
    <w:rsid w:val="00D754F5"/>
    <w:rsid w:val="00D765A1"/>
    <w:rsid w:val="00D86B08"/>
    <w:rsid w:val="00DD1C3D"/>
    <w:rsid w:val="00DF22C4"/>
    <w:rsid w:val="00DF42FD"/>
    <w:rsid w:val="00E14501"/>
    <w:rsid w:val="00E63184"/>
    <w:rsid w:val="00E927A3"/>
    <w:rsid w:val="00F4768B"/>
    <w:rsid w:val="00F93617"/>
    <w:rsid w:val="00FA3F2B"/>
    <w:rsid w:val="031040A1"/>
    <w:rsid w:val="037C44A4"/>
    <w:rsid w:val="03F111F2"/>
    <w:rsid w:val="0BE53253"/>
    <w:rsid w:val="0DBA4DE1"/>
    <w:rsid w:val="0FC87D67"/>
    <w:rsid w:val="12D65FAD"/>
    <w:rsid w:val="18AD25E5"/>
    <w:rsid w:val="197A6D53"/>
    <w:rsid w:val="1BDA5A10"/>
    <w:rsid w:val="1C5C7F2E"/>
    <w:rsid w:val="1C7936F7"/>
    <w:rsid w:val="1DD76CD2"/>
    <w:rsid w:val="23D71B11"/>
    <w:rsid w:val="23E3091C"/>
    <w:rsid w:val="2587269F"/>
    <w:rsid w:val="25D50297"/>
    <w:rsid w:val="2760524E"/>
    <w:rsid w:val="28A81923"/>
    <w:rsid w:val="298E5987"/>
    <w:rsid w:val="2F3D58AF"/>
    <w:rsid w:val="320C45FF"/>
    <w:rsid w:val="336F4139"/>
    <w:rsid w:val="34F85059"/>
    <w:rsid w:val="393D46C0"/>
    <w:rsid w:val="396C3F84"/>
    <w:rsid w:val="39ED5B02"/>
    <w:rsid w:val="3A8C3FD4"/>
    <w:rsid w:val="3B812A7F"/>
    <w:rsid w:val="3CF01199"/>
    <w:rsid w:val="43D94C92"/>
    <w:rsid w:val="47A9488C"/>
    <w:rsid w:val="4A7354CB"/>
    <w:rsid w:val="4B1208A4"/>
    <w:rsid w:val="4DBA07B0"/>
    <w:rsid w:val="51EB611C"/>
    <w:rsid w:val="52DF2EA2"/>
    <w:rsid w:val="54B54660"/>
    <w:rsid w:val="56033E91"/>
    <w:rsid w:val="561E2E04"/>
    <w:rsid w:val="58F816C6"/>
    <w:rsid w:val="593D7184"/>
    <w:rsid w:val="5ECA55E7"/>
    <w:rsid w:val="639F78D2"/>
    <w:rsid w:val="65C23EB0"/>
    <w:rsid w:val="684F5790"/>
    <w:rsid w:val="69D03F7C"/>
    <w:rsid w:val="6B38369C"/>
    <w:rsid w:val="75466D72"/>
    <w:rsid w:val="77FB1F1D"/>
    <w:rsid w:val="792E00BF"/>
    <w:rsid w:val="79E6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</Words>
  <Characters>929</Characters>
  <Lines>7</Lines>
  <Paragraphs>2</Paragraphs>
  <TotalTime>7</TotalTime>
  <ScaleCrop>false</ScaleCrop>
  <LinksUpToDate>false</LinksUpToDate>
  <CharactersWithSpaces>1089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2020-09-14T08:37:00Z</dcterms:created>
  <dc:creator>20161012</dc:creator>
  <cp:lastModifiedBy>Pandora</cp:lastModifiedBy>
  <cp:lastPrinted>2020-09-27T07:21:00Z</cp:lastPrinted>
  <dcterms:modified xsi:type="dcterms:W3CDTF">2022-12-21T03:46:37Z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